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37B" w:rsidRDefault="009422CA">
      <w:pPr>
        <w:spacing w:after="1420"/>
        <w:ind w:right="209"/>
        <w:jc w:val="center"/>
      </w:pPr>
      <w:r>
        <w:rPr>
          <w:rFonts w:ascii="ＭＳ 明朝" w:eastAsia="ＭＳ 明朝" w:hAnsi="ＭＳ 明朝" w:cs="ＭＳ 明朝"/>
          <w:sz w:val="50"/>
        </w:rPr>
        <w:t>個人情報の保護に関する方針</w:t>
      </w:r>
    </w:p>
    <w:p w:rsidR="0005137B" w:rsidRDefault="009422CA">
      <w:pPr>
        <w:spacing w:after="5" w:line="237" w:lineRule="auto"/>
        <w:ind w:left="295" w:right="144" w:hanging="295"/>
        <w:jc w:val="both"/>
      </w:pPr>
      <w:r>
        <w:rPr>
          <w:rFonts w:ascii="ＭＳ 明朝" w:eastAsia="ＭＳ 明朝" w:hAnsi="ＭＳ 明朝" w:cs="ＭＳ 明朝"/>
          <w:sz w:val="52"/>
        </w:rPr>
        <w:t>・援助していく中で明らかにされるプライバシーは、秘密情報として適切に保持しなければならない。</w:t>
      </w:r>
    </w:p>
    <w:p w:rsidR="0005137B" w:rsidRDefault="009422CA">
      <w:pPr>
        <w:spacing w:after="36" w:line="243" w:lineRule="auto"/>
        <w:ind w:left="311" w:hanging="319"/>
        <w:jc w:val="both"/>
      </w:pPr>
      <w:r>
        <w:rPr>
          <w:noProof/>
        </w:rPr>
        <w:drawing>
          <wp:inline distT="0" distB="0" distL="0" distR="0">
            <wp:extent cx="77667" cy="73117"/>
            <wp:effectExtent l="0" t="0" r="0" b="0"/>
            <wp:docPr id="898" name="Picture 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Picture 8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67" cy="7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sz w:val="50"/>
        </w:rPr>
        <w:t>これは援助を受ける利用者からみれば、当然守られるべき権利であり、プライバシーに対して最新の注意をはらいながら信頼関係を作ることは、円滑な援助関係の構築につながる。</w:t>
      </w:r>
    </w:p>
    <w:p w:rsidR="0005137B" w:rsidRDefault="009422CA">
      <w:pPr>
        <w:spacing w:after="36" w:line="243" w:lineRule="auto"/>
        <w:ind w:left="311" w:hanging="319"/>
        <w:jc w:val="both"/>
      </w:pPr>
      <w:r>
        <w:rPr>
          <w:rFonts w:ascii="ＭＳ 明朝" w:eastAsia="ＭＳ 明朝" w:hAnsi="ＭＳ 明朝" w:cs="ＭＳ 明朝"/>
          <w:sz w:val="50"/>
        </w:rPr>
        <w:t>・記録、他の関係機関への情報提供の際にも充分な配慮が必要である。</w:t>
      </w:r>
    </w:p>
    <w:sectPr w:rsidR="0005137B">
      <w:pgSz w:w="11900" w:h="16840"/>
      <w:pgMar w:top="1440" w:right="1684" w:bottom="1440" w:left="1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7B"/>
    <w:rsid w:val="0005137B"/>
    <w:rsid w:val="0094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0022BD-6931-4EFB-AEBB-44B96B1A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819067120472</dc:creator>
  <cp:keywords/>
  <cp:lastModifiedBy>819067120472</cp:lastModifiedBy>
  <cp:revision>2</cp:revision>
  <dcterms:created xsi:type="dcterms:W3CDTF">2022-12-15T08:27:00Z</dcterms:created>
  <dcterms:modified xsi:type="dcterms:W3CDTF">2022-12-15T08:27:00Z</dcterms:modified>
</cp:coreProperties>
</file>